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5CB7" w14:textId="0F0DB21C" w:rsidR="00624EC3" w:rsidRPr="00BB547B" w:rsidRDefault="00BB547B">
      <w:pPr>
        <w:rPr>
          <w:b/>
          <w:bCs/>
          <w:sz w:val="36"/>
          <w:szCs w:val="36"/>
        </w:rPr>
      </w:pPr>
      <w:r w:rsidRPr="00BB547B">
        <w:rPr>
          <w:b/>
          <w:bCs/>
          <w:sz w:val="36"/>
          <w:szCs w:val="36"/>
        </w:rPr>
        <w:t>Reactie motie GB – Participatiewet, regulier en verplicht vrijwilligerswerk</w:t>
      </w:r>
    </w:p>
    <w:p w14:paraId="5C42E884" w14:textId="79AD6CA0" w:rsidR="00BB547B" w:rsidRDefault="00BB547B">
      <w:pPr>
        <w:pBdr>
          <w:bottom w:val="single" w:sz="12" w:space="1" w:color="auto"/>
        </w:pBdr>
        <w:rPr>
          <w:b/>
          <w:bCs/>
          <w:sz w:val="36"/>
          <w:szCs w:val="36"/>
        </w:rPr>
      </w:pPr>
      <w:r w:rsidRPr="00BB547B">
        <w:rPr>
          <w:b/>
          <w:bCs/>
          <w:sz w:val="36"/>
          <w:szCs w:val="36"/>
        </w:rPr>
        <w:t>Bijdrage Hetty</w:t>
      </w:r>
      <w:r>
        <w:rPr>
          <w:b/>
          <w:bCs/>
          <w:sz w:val="36"/>
          <w:szCs w:val="36"/>
        </w:rPr>
        <w:t xml:space="preserve"> </w:t>
      </w:r>
      <w:r w:rsidRPr="00BB547B">
        <w:rPr>
          <w:b/>
          <w:bCs/>
          <w:sz w:val="36"/>
          <w:szCs w:val="36"/>
        </w:rPr>
        <w:t>30 mei 2024</w:t>
      </w:r>
    </w:p>
    <w:p w14:paraId="1936C87B" w14:textId="022D1ADA" w:rsidR="00BB547B" w:rsidRDefault="00BB547B">
      <w:pPr>
        <w:rPr>
          <w:sz w:val="24"/>
          <w:szCs w:val="24"/>
        </w:rPr>
      </w:pPr>
    </w:p>
    <w:p w14:paraId="4C466FA4" w14:textId="69C2C921" w:rsidR="003C4447" w:rsidRDefault="003C4447">
      <w:pPr>
        <w:rPr>
          <w:sz w:val="24"/>
          <w:szCs w:val="24"/>
        </w:rPr>
      </w:pPr>
      <w:r>
        <w:rPr>
          <w:sz w:val="24"/>
          <w:szCs w:val="24"/>
        </w:rPr>
        <w:t>Het gaat in deze motie om sociale activatie. En dan m.n. om de zgn. betonnen doelgroep van de uitvoering van de Participatiewet.</w:t>
      </w:r>
    </w:p>
    <w:p w14:paraId="0546FACC" w14:textId="69FAF28A" w:rsidR="0049249F" w:rsidRDefault="003C4447">
      <w:pPr>
        <w:rPr>
          <w:sz w:val="24"/>
          <w:szCs w:val="24"/>
        </w:rPr>
      </w:pPr>
      <w:r>
        <w:rPr>
          <w:sz w:val="24"/>
          <w:szCs w:val="24"/>
        </w:rPr>
        <w:t>Wij lezen in de motie de doelstellingen die g</w:t>
      </w:r>
      <w:r w:rsidR="00BB547B">
        <w:rPr>
          <w:sz w:val="24"/>
          <w:szCs w:val="24"/>
        </w:rPr>
        <w:t xml:space="preserve">ewoon ook in de aanpak armoedebestrijding staan. We willen ook dat iedereen kan meedoen in de onze samenleving. Werk moet lonen, maar de werkelijkheid is wel </w:t>
      </w:r>
      <w:r w:rsidR="0049249F">
        <w:rPr>
          <w:sz w:val="24"/>
          <w:szCs w:val="24"/>
        </w:rPr>
        <w:t xml:space="preserve">vaak </w:t>
      </w:r>
      <w:r w:rsidR="00BB547B">
        <w:rPr>
          <w:sz w:val="24"/>
          <w:szCs w:val="24"/>
        </w:rPr>
        <w:t xml:space="preserve">weerbarstig. </w:t>
      </w:r>
      <w:r w:rsidR="00A86B1B">
        <w:rPr>
          <w:sz w:val="24"/>
          <w:szCs w:val="24"/>
        </w:rPr>
        <w:t>We weten dat bestaanszekerheid niet vanzelfsprekend is.</w:t>
      </w:r>
      <w:r>
        <w:rPr>
          <w:sz w:val="24"/>
          <w:szCs w:val="24"/>
        </w:rPr>
        <w:t xml:space="preserve"> Daar hebben we in de raad al vaak over gesproken </w:t>
      </w:r>
      <w:r w:rsidR="0049249F">
        <w:rPr>
          <w:sz w:val="24"/>
          <w:szCs w:val="24"/>
        </w:rPr>
        <w:t xml:space="preserve">met de Aanpak Armoedebestrijding </w:t>
      </w:r>
      <w:r>
        <w:rPr>
          <w:sz w:val="24"/>
          <w:szCs w:val="24"/>
        </w:rPr>
        <w:t>en oplossingen liggen hier niet voor het oprapen.</w:t>
      </w:r>
      <w:r w:rsidR="0049249F">
        <w:rPr>
          <w:sz w:val="24"/>
          <w:szCs w:val="24"/>
        </w:rPr>
        <w:t xml:space="preserve"> </w:t>
      </w:r>
    </w:p>
    <w:p w14:paraId="64DE6FD7" w14:textId="7B9D5D98" w:rsidR="00A86B1B" w:rsidRDefault="00A86B1B">
      <w:pPr>
        <w:rPr>
          <w:sz w:val="24"/>
          <w:szCs w:val="24"/>
        </w:rPr>
      </w:pPr>
      <w:r>
        <w:rPr>
          <w:sz w:val="24"/>
          <w:szCs w:val="24"/>
        </w:rPr>
        <w:t>In de motie zelf lezen we veel aannames</w:t>
      </w:r>
      <w:r w:rsidR="003C4447">
        <w:rPr>
          <w:sz w:val="24"/>
          <w:szCs w:val="24"/>
        </w:rPr>
        <w:t xml:space="preserve">. </w:t>
      </w:r>
      <w:r w:rsidR="003D1785">
        <w:rPr>
          <w:sz w:val="24"/>
          <w:szCs w:val="24"/>
        </w:rPr>
        <w:t>Vooral a</w:t>
      </w:r>
      <w:r w:rsidR="003C4447">
        <w:rPr>
          <w:sz w:val="24"/>
          <w:szCs w:val="24"/>
        </w:rPr>
        <w:t>lsof mensen niet willen werken. E</w:t>
      </w:r>
      <w:r>
        <w:rPr>
          <w:sz w:val="24"/>
          <w:szCs w:val="24"/>
        </w:rPr>
        <w:t xml:space="preserve">n </w:t>
      </w:r>
      <w:r w:rsidR="003D1785">
        <w:rPr>
          <w:sz w:val="24"/>
          <w:szCs w:val="24"/>
        </w:rPr>
        <w:t>dat</w:t>
      </w:r>
      <w:r>
        <w:rPr>
          <w:sz w:val="24"/>
          <w:szCs w:val="24"/>
        </w:rPr>
        <w:t xml:space="preserve"> vrijwilligerswerk de weg is om uit de bak van het betonnen bestand te komen.  Er wordt de suggestie gewerkt dat met deze weg (en dan vooral het </w:t>
      </w:r>
      <w:r w:rsidR="003D1785">
        <w:rPr>
          <w:sz w:val="24"/>
          <w:szCs w:val="24"/>
        </w:rPr>
        <w:t>onder</w:t>
      </w:r>
      <w:r>
        <w:rPr>
          <w:sz w:val="24"/>
          <w:szCs w:val="24"/>
        </w:rPr>
        <w:t>zoek</w:t>
      </w:r>
      <w:r w:rsidR="003D1785">
        <w:rPr>
          <w:sz w:val="24"/>
          <w:szCs w:val="24"/>
        </w:rPr>
        <w:t xml:space="preserve"> in de motie</w:t>
      </w:r>
      <w:r>
        <w:rPr>
          <w:sz w:val="24"/>
          <w:szCs w:val="24"/>
        </w:rPr>
        <w:t xml:space="preserve"> nr. 3 met de vele vragen) het een maakbare </w:t>
      </w:r>
      <w:r w:rsidR="003D1785">
        <w:rPr>
          <w:sz w:val="24"/>
          <w:szCs w:val="24"/>
        </w:rPr>
        <w:t>actie en oplossingsrichting</w:t>
      </w:r>
      <w:r>
        <w:rPr>
          <w:sz w:val="24"/>
          <w:szCs w:val="24"/>
        </w:rPr>
        <w:t xml:space="preserve"> is</w:t>
      </w:r>
      <w:r w:rsidR="0049249F">
        <w:rPr>
          <w:sz w:val="24"/>
          <w:szCs w:val="24"/>
        </w:rPr>
        <w:t xml:space="preserve">, die deze </w:t>
      </w:r>
      <w:r>
        <w:rPr>
          <w:sz w:val="24"/>
          <w:szCs w:val="24"/>
        </w:rPr>
        <w:t>groep in de bijstand</w:t>
      </w:r>
      <w:r w:rsidR="0049249F">
        <w:rPr>
          <w:sz w:val="24"/>
          <w:szCs w:val="24"/>
        </w:rPr>
        <w:t xml:space="preserve"> zal helpen.</w:t>
      </w:r>
    </w:p>
    <w:p w14:paraId="5FCCC513" w14:textId="2F63DC0D" w:rsidR="00A86B1B" w:rsidRDefault="003C4447">
      <w:pPr>
        <w:rPr>
          <w:sz w:val="24"/>
          <w:szCs w:val="24"/>
        </w:rPr>
      </w:pPr>
      <w:r>
        <w:rPr>
          <w:sz w:val="24"/>
          <w:szCs w:val="24"/>
        </w:rPr>
        <w:t xml:space="preserve">De motie </w:t>
      </w:r>
      <w:r w:rsidR="00A86B1B">
        <w:rPr>
          <w:sz w:val="24"/>
          <w:szCs w:val="24"/>
        </w:rPr>
        <w:t xml:space="preserve">leest </w:t>
      </w:r>
      <w:r w:rsidR="007B394B">
        <w:rPr>
          <w:sz w:val="24"/>
          <w:szCs w:val="24"/>
        </w:rPr>
        <w:t xml:space="preserve">als dwang </w:t>
      </w:r>
      <w:r>
        <w:rPr>
          <w:sz w:val="24"/>
          <w:szCs w:val="24"/>
        </w:rPr>
        <w:t>om de verordening op te tuigen door een tegenprestatie op te nemen. Wij geloven in een positieve arbeidsintegrerende b</w:t>
      </w:r>
      <w:r w:rsidR="0049249F">
        <w:rPr>
          <w:sz w:val="24"/>
          <w:szCs w:val="24"/>
        </w:rPr>
        <w:t>ena</w:t>
      </w:r>
      <w:r>
        <w:rPr>
          <w:sz w:val="24"/>
          <w:szCs w:val="24"/>
        </w:rPr>
        <w:t xml:space="preserve">dering. </w:t>
      </w:r>
      <w:r w:rsidR="007B394B">
        <w:rPr>
          <w:sz w:val="24"/>
          <w:szCs w:val="24"/>
        </w:rPr>
        <w:t xml:space="preserve">U gaat met deze motie uit van wantrouwen terwijl de </w:t>
      </w:r>
      <w:r>
        <w:rPr>
          <w:sz w:val="24"/>
          <w:szCs w:val="24"/>
        </w:rPr>
        <w:t>armoede</w:t>
      </w:r>
      <w:r w:rsidR="007B394B">
        <w:rPr>
          <w:sz w:val="24"/>
          <w:szCs w:val="24"/>
        </w:rPr>
        <w:t xml:space="preserve"> aanpak (mede vanuit de uitvoering van de participatiewet) uitgaat van </w:t>
      </w:r>
      <w:r w:rsidR="007B394B" w:rsidRPr="007B394B">
        <w:rPr>
          <w:b/>
          <w:bCs/>
          <w:sz w:val="24"/>
          <w:szCs w:val="24"/>
        </w:rPr>
        <w:t>vertrouwen</w:t>
      </w:r>
      <w:r w:rsidR="007B394B">
        <w:rPr>
          <w:sz w:val="24"/>
          <w:szCs w:val="24"/>
        </w:rPr>
        <w:t>. U gaat daarnaast ook in tegen de uitvoeringslijn vanuit de aanpak armoedebestrijding en het herontwerp sociaal domein.</w:t>
      </w:r>
    </w:p>
    <w:p w14:paraId="29091133" w14:textId="44F87A0A" w:rsidR="003C4447" w:rsidRDefault="007B394B">
      <w:pPr>
        <w:rPr>
          <w:sz w:val="24"/>
          <w:szCs w:val="24"/>
        </w:rPr>
      </w:pPr>
      <w:r>
        <w:rPr>
          <w:sz w:val="24"/>
          <w:szCs w:val="24"/>
        </w:rPr>
        <w:t xml:space="preserve">Wij snappen de positieve intentie van motie, maar met de opzet en uitwerking van de motie zien we niet in dat u deze kleine groep </w:t>
      </w:r>
      <w:r w:rsidR="0049249F">
        <w:rPr>
          <w:sz w:val="24"/>
          <w:szCs w:val="24"/>
        </w:rPr>
        <w:t xml:space="preserve">(300 van de 1100) </w:t>
      </w:r>
      <w:r>
        <w:rPr>
          <w:sz w:val="24"/>
          <w:szCs w:val="24"/>
        </w:rPr>
        <w:t xml:space="preserve">wil helpen om hun leven enigszins opbouwen. </w:t>
      </w:r>
    </w:p>
    <w:p w14:paraId="57647E20" w14:textId="2DC56F24" w:rsidR="007B394B" w:rsidRDefault="003C4447">
      <w:pPr>
        <w:rPr>
          <w:sz w:val="24"/>
          <w:szCs w:val="24"/>
        </w:rPr>
      </w:pPr>
      <w:r>
        <w:rPr>
          <w:sz w:val="24"/>
          <w:szCs w:val="24"/>
        </w:rPr>
        <w:t xml:space="preserve">We lezen ook met de brief van de </w:t>
      </w:r>
      <w:r w:rsidR="003D1785">
        <w:rPr>
          <w:sz w:val="24"/>
          <w:szCs w:val="24"/>
        </w:rPr>
        <w:t>cliëntenraad</w:t>
      </w:r>
      <w:r>
        <w:rPr>
          <w:sz w:val="24"/>
          <w:szCs w:val="24"/>
        </w:rPr>
        <w:t xml:space="preserve"> dat je niet voor armoede kiest. Onlangs las ik een quote in een blog over armoedeaanpak. Armoede is niet een gevolg van onverstandige keuzes of simpelweg gebrek aan goede wil. Het gaat erom dat we de mensen in de bijstand begrijpen en zoals we al doen ‘op maat sociaal activeren’.  </w:t>
      </w:r>
      <w:r w:rsidR="007B394B">
        <w:rPr>
          <w:sz w:val="24"/>
          <w:szCs w:val="24"/>
        </w:rPr>
        <w:t xml:space="preserve">Er zit </w:t>
      </w:r>
      <w:r>
        <w:rPr>
          <w:sz w:val="24"/>
          <w:szCs w:val="24"/>
        </w:rPr>
        <w:t xml:space="preserve">nl. </w:t>
      </w:r>
      <w:r w:rsidR="007B394B">
        <w:rPr>
          <w:sz w:val="24"/>
          <w:szCs w:val="24"/>
        </w:rPr>
        <w:t xml:space="preserve">een groot verschil tussen willen en kunnen. We willen vooral uitgaan naar wat mensen kunnen en hen verplichten richting vrijwilligerswerk gaat in tegen de toon van vrijwilligheid. </w:t>
      </w:r>
      <w:r>
        <w:rPr>
          <w:sz w:val="24"/>
          <w:szCs w:val="24"/>
        </w:rPr>
        <w:t xml:space="preserve"> En bij Stark wordt er al gewerkt aan sociale activatie en re-integratie.</w:t>
      </w:r>
    </w:p>
    <w:p w14:paraId="216227F6" w14:textId="2D6A186D" w:rsidR="007B394B" w:rsidRDefault="003C4447">
      <w:pPr>
        <w:rPr>
          <w:sz w:val="24"/>
          <w:szCs w:val="24"/>
        </w:rPr>
      </w:pPr>
      <w:r>
        <w:rPr>
          <w:sz w:val="24"/>
          <w:szCs w:val="24"/>
        </w:rPr>
        <w:t xml:space="preserve">Kortom wij zijn tegen </w:t>
      </w:r>
      <w:r w:rsidR="007B394B">
        <w:rPr>
          <w:sz w:val="24"/>
          <w:szCs w:val="24"/>
        </w:rPr>
        <w:t>deze motie als ChristenUnie.</w:t>
      </w:r>
    </w:p>
    <w:p w14:paraId="1072592B" w14:textId="77777777" w:rsidR="00A86B1B" w:rsidRDefault="00A86B1B">
      <w:pPr>
        <w:rPr>
          <w:sz w:val="24"/>
          <w:szCs w:val="24"/>
        </w:rPr>
      </w:pPr>
    </w:p>
    <w:p w14:paraId="0094092A" w14:textId="77777777" w:rsidR="00BB547B" w:rsidRPr="00BB547B" w:rsidRDefault="00BB547B">
      <w:pPr>
        <w:rPr>
          <w:sz w:val="24"/>
          <w:szCs w:val="24"/>
        </w:rPr>
      </w:pPr>
    </w:p>
    <w:p w14:paraId="07172B1C" w14:textId="77777777" w:rsidR="00BB547B" w:rsidRDefault="00BB547B"/>
    <w:sectPr w:rsidR="00BB5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7B"/>
    <w:rsid w:val="003C4447"/>
    <w:rsid w:val="003D1785"/>
    <w:rsid w:val="0049249F"/>
    <w:rsid w:val="00563EDD"/>
    <w:rsid w:val="00624EC3"/>
    <w:rsid w:val="00680158"/>
    <w:rsid w:val="007B394B"/>
    <w:rsid w:val="008E64C5"/>
    <w:rsid w:val="00A86B1B"/>
    <w:rsid w:val="00BB5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EAB"/>
  <w15:chartTrackingRefBased/>
  <w15:docId w15:val="{F1CD8761-EC3C-4E8B-AE61-6BD98306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349</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pullen gh</dc:creator>
  <cp:keywords/>
  <dc:description/>
  <cp:lastModifiedBy>pullen gh</cp:lastModifiedBy>
  <cp:revision>4</cp:revision>
  <dcterms:created xsi:type="dcterms:W3CDTF">2024-05-28T11:19:00Z</dcterms:created>
  <dcterms:modified xsi:type="dcterms:W3CDTF">2024-05-30T09:55:00Z</dcterms:modified>
</cp:coreProperties>
</file>